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center"/>
        <w:rPr>
          <w:rFonts w:ascii="標楷體" w:hAnsi="標楷體"/>
          <w:b/>
          <w:b/>
          <w:sz w:val="34"/>
          <w:szCs w:val="34"/>
        </w:rPr>
      </w:pPr>
      <w:r>
        <w:rPr>
          <w:rFonts w:ascii="標楷體" w:hAnsi="標楷體"/>
          <w:b/>
          <w:sz w:val="34"/>
          <w:szCs w:val="34"/>
        </w:rPr>
        <w:t>第</w:t>
      </w:r>
      <w:r>
        <w:rPr>
          <w:rFonts w:ascii="標楷體" w:hAnsi="標楷體"/>
          <w:b/>
          <w:sz w:val="34"/>
          <w:szCs w:val="34"/>
        </w:rPr>
        <w:t>16</w:t>
      </w:r>
      <w:r>
        <w:rPr>
          <w:rFonts w:ascii="標楷體" w:hAnsi="標楷體"/>
          <w:b/>
          <w:sz w:val="34"/>
          <w:szCs w:val="34"/>
        </w:rPr>
        <w:t>任總統、副總統及第</w:t>
      </w:r>
      <w:r>
        <w:rPr>
          <w:rFonts w:ascii="標楷體" w:hAnsi="標楷體"/>
          <w:b/>
          <w:sz w:val="34"/>
          <w:szCs w:val="34"/>
        </w:rPr>
        <w:t>11</w:t>
      </w:r>
      <w:r>
        <w:rPr>
          <w:rFonts w:ascii="標楷體" w:hAnsi="標楷體"/>
          <w:b/>
          <w:sz w:val="34"/>
          <w:szCs w:val="34"/>
        </w:rPr>
        <w:t>屆立法委員選舉</w:t>
      </w:r>
    </w:p>
    <w:p>
      <w:pPr>
        <w:pStyle w:val="Style18"/>
        <w:spacing w:lineRule="atLeast" w:line="0" w:before="0" w:after="199"/>
        <w:jc w:val="center"/>
        <w:rPr/>
      </w:pPr>
      <w:r>
        <w:rPr>
          <w:rStyle w:val="Style14"/>
          <w:rFonts w:ascii="標楷體" w:hAnsi="標楷體"/>
          <w:b/>
          <w:sz w:val="34"/>
          <w:szCs w:val="34"/>
        </w:rPr>
        <w:t>新竹市各投開票所工作人員登記資料卡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0"/>
        <w:gridCol w:w="706"/>
        <w:gridCol w:w="1253"/>
        <w:gridCol w:w="671"/>
        <w:gridCol w:w="1893"/>
        <w:gridCol w:w="285"/>
        <w:gridCol w:w="144"/>
        <w:gridCol w:w="708"/>
        <w:gridCol w:w="700"/>
        <w:gridCol w:w="435"/>
        <w:gridCol w:w="179"/>
        <w:gridCol w:w="671"/>
        <w:gridCol w:w="285"/>
        <w:gridCol w:w="1129"/>
      </w:tblGrid>
      <w:tr>
        <w:trPr>
          <w:trHeight w:val="534" w:hRule="atLeast"/>
          <w:cantSplit w:val="true"/>
        </w:trPr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編號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sz w:val="24"/>
                <w:szCs w:val="24"/>
              </w:rPr>
              <w:t>(</w:t>
            </w:r>
            <w:r>
              <w:rPr>
                <w:rStyle w:val="Style14"/>
                <w:sz w:val="24"/>
                <w:szCs w:val="24"/>
              </w:rPr>
              <w:t>由區公所填寫</w:t>
            </w:r>
            <w:r>
              <w:rPr>
                <w:rStyle w:val="Style14"/>
                <w:sz w:val="24"/>
                <w:szCs w:val="24"/>
              </w:rPr>
              <w:t>)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spacing w:before="100" w:after="0"/>
              <w:ind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報名區域</w:t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sz w:val="24"/>
                <w:szCs w:val="24"/>
              </w:rPr>
              <w:t>東區</w:t>
            </w:r>
          </w:p>
          <w:p>
            <w:pPr>
              <w:pStyle w:val="Style18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sz w:val="24"/>
                <w:szCs w:val="24"/>
              </w:rPr>
              <w:t>北區</w:t>
            </w:r>
          </w:p>
          <w:p>
            <w:pPr>
              <w:pStyle w:val="Style18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 xml:space="preserve"> □</w:t>
            </w:r>
            <w:r>
              <w:rPr>
                <w:rFonts w:ascii="標楷體" w:hAnsi="標楷體"/>
                <w:sz w:val="24"/>
                <w:szCs w:val="24"/>
              </w:rPr>
              <w:t>香山區   （請勾選）</w:t>
            </w:r>
          </w:p>
        </w:tc>
      </w:tr>
      <w:tr>
        <w:trPr>
          <w:trHeight w:val="534" w:hRule="atLeast"/>
          <w:cantSplit w:val="true"/>
        </w:trPr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ind w:hanging="2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身分證字號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性別</w:t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出生年月日</w:t>
            </w:r>
          </w:p>
        </w:tc>
      </w:tr>
      <w:tr>
        <w:trPr>
          <w:trHeight w:val="625" w:hRule="atLeast"/>
          <w:cantSplit w:val="true"/>
        </w:trPr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      月          日</w:t>
            </w:r>
          </w:p>
        </w:tc>
      </w:tr>
      <w:tr>
        <w:trPr>
          <w:trHeight w:val="1347" w:hRule="atLeast"/>
          <w:cantSplit w:val="true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報</w:t>
            </w:r>
          </w:p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</w:t>
            </w:r>
          </w:p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</w:t>
            </w:r>
          </w:p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/>
                <w:sz w:val="24"/>
                <w:szCs w:val="24"/>
              </w:rPr>
              <w:t>料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戶籍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/>
                <w:sz w:val="24"/>
                <w:szCs w:val="24"/>
              </w:rPr>
              <w:t>住址</w:t>
            </w:r>
          </w:p>
        </w:tc>
        <w:tc>
          <w:tcPr>
            <w:tcW w:w="83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19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                 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鄉                     里                 鄰 </w:t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          段         巷          弄         號        樓之</w:t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b/>
                <w:sz w:val="24"/>
                <w:szCs w:val="24"/>
              </w:rPr>
              <w:t>（</w:t>
            </w:r>
            <w:r>
              <w:rPr>
                <w:rStyle w:val="Style14"/>
                <w:b/>
                <w:sz w:val="24"/>
                <w:szCs w:val="24"/>
                <w:u w:val="single"/>
              </w:rPr>
              <w:t>請務必填寫里鄰</w:t>
            </w:r>
            <w:r>
              <w:rPr>
                <w:rStyle w:val="Style14"/>
                <w:b/>
                <w:sz w:val="24"/>
                <w:szCs w:val="24"/>
              </w:rPr>
              <w:t>，可參閱身分證背面戶籍地鄰里）</w:t>
            </w:r>
          </w:p>
        </w:tc>
      </w:tr>
      <w:tr>
        <w:trPr>
          <w:trHeight w:val="1363" w:hRule="atLeast"/>
          <w:cantSplit w:val="true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連絡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/>
                <w:sz w:val="24"/>
                <w:szCs w:val="24"/>
              </w:rPr>
              <w:t>住址</w:t>
            </w:r>
          </w:p>
        </w:tc>
        <w:tc>
          <w:tcPr>
            <w:tcW w:w="83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before="194" w:after="0"/>
              <w:ind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                 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鄉                     里                 鄰 </w:t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街          段         巷          弄         號        樓之 </w:t>
            </w:r>
          </w:p>
          <w:p>
            <w:pPr>
              <w:pStyle w:val="Style18"/>
              <w:jc w:val="right"/>
              <w:rPr/>
            </w:pPr>
            <w:r>
              <w:rPr>
                <w:rStyle w:val="Style14"/>
                <w:sz w:val="24"/>
                <w:szCs w:val="24"/>
              </w:rPr>
              <w:t xml:space="preserve">                                     </w:t>
            </w:r>
            <w:r>
              <w:rPr>
                <w:rStyle w:val="Style14"/>
                <w:b/>
                <w:sz w:val="24"/>
                <w:szCs w:val="24"/>
              </w:rPr>
              <w:t xml:space="preserve">（同戶籍者免填本欄）                                                      </w:t>
            </w:r>
          </w:p>
        </w:tc>
      </w:tr>
      <w:tr>
        <w:trPr>
          <w:trHeight w:val="978" w:hRule="atLeast"/>
          <w:cantSplit w:val="true"/>
        </w:trPr>
        <w:tc>
          <w:tcPr>
            <w:tcW w:w="5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連絡</w:t>
            </w:r>
          </w:p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電話</w:t>
            </w:r>
          </w:p>
        </w:tc>
        <w:tc>
          <w:tcPr>
            <w:tcW w:w="8353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spacing w:val="220"/>
                <w:kern w:val="0"/>
                <w:sz w:val="24"/>
                <w:szCs w:val="24"/>
              </w:rPr>
              <w:t>公</w:t>
            </w:r>
            <w:r>
              <w:rPr>
                <w:rStyle w:val="Style14"/>
                <w:kern w:val="0"/>
                <w:sz w:val="24"/>
                <w:szCs w:val="24"/>
              </w:rPr>
              <w:t>：</w:t>
            </w:r>
            <w:r>
              <w:rPr>
                <w:rStyle w:val="Style14"/>
                <w:kern w:val="0"/>
                <w:sz w:val="24"/>
                <w:szCs w:val="24"/>
              </w:rPr>
              <w:t>(    )</w:t>
            </w:r>
          </w:p>
          <w:p>
            <w:pPr>
              <w:pStyle w:val="Style18"/>
              <w:rPr/>
            </w:pPr>
            <w:r>
              <w:rPr>
                <w:rStyle w:val="Style14"/>
                <w:spacing w:val="220"/>
                <w:kern w:val="0"/>
                <w:sz w:val="24"/>
                <w:szCs w:val="24"/>
              </w:rPr>
              <w:t>宅</w:t>
            </w:r>
            <w:r>
              <w:rPr>
                <w:rStyle w:val="Style14"/>
                <w:kern w:val="0"/>
                <w:sz w:val="24"/>
                <w:szCs w:val="24"/>
              </w:rPr>
              <w:t>：</w:t>
            </w:r>
            <w:r>
              <w:rPr>
                <w:rStyle w:val="Style14"/>
                <w:kern w:val="0"/>
                <w:sz w:val="24"/>
                <w:szCs w:val="24"/>
              </w:rPr>
              <w:t>(    )</w:t>
            </w:r>
          </w:p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</w:tc>
      </w:tr>
      <w:tr>
        <w:trPr>
          <w:trHeight w:val="831" w:hRule="atLeast"/>
          <w:cantSplit w:val="true"/>
        </w:trPr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擬派投開票所編號</w:t>
            </w:r>
          </w:p>
        </w:tc>
        <w:tc>
          <w:tcPr>
            <w:tcW w:w="83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rPr/>
            </w:pPr>
            <w:r>
              <w:rPr>
                <w:rStyle w:val="Style14"/>
                <w:sz w:val="24"/>
                <w:szCs w:val="24"/>
              </w:rPr>
              <w:t>(</w:t>
            </w:r>
            <w:r>
              <w:rPr>
                <w:rStyle w:val="Style14"/>
                <w:sz w:val="24"/>
                <w:szCs w:val="24"/>
              </w:rPr>
              <w:t>由區公所填寫</w:t>
            </w:r>
            <w:r>
              <w:rPr>
                <w:rStyle w:val="Style14"/>
                <w:sz w:val="24"/>
                <w:szCs w:val="24"/>
              </w:rPr>
              <w:t>)</w:t>
            </w:r>
          </w:p>
        </w:tc>
      </w:tr>
      <w:tr>
        <w:trPr>
          <w:trHeight w:val="681" w:hRule="atLeast"/>
          <w:cantSplit w:val="true"/>
        </w:trPr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身分別</w:t>
            </w:r>
          </w:p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（請勾選）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公教人員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4251" w:type="dxa"/>
            <w:gridSpan w:val="8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職稱：</w:t>
            </w:r>
          </w:p>
        </w:tc>
      </w:tr>
      <w:tr>
        <w:trPr>
          <w:trHeight w:val="558" w:hRule="atLeast"/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both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社會人士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大專院校學生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年級：</w:t>
            </w:r>
          </w:p>
        </w:tc>
      </w:tr>
      <w:tr>
        <w:trPr>
          <w:trHeight w:val="553" w:hRule="atLeast"/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新住民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原國籍：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1" w:hRule="atLeast"/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2837" w:type="dxa"/>
            <w:gridSpan w:val="6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5" w:hRule="atLeast"/>
          <w:cantSplit w:val="true"/>
        </w:trPr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其 他</w:t>
            </w:r>
          </w:p>
          <w:p>
            <w:pPr>
              <w:pStyle w:val="Style18"/>
              <w:jc w:val="center"/>
              <w:rPr/>
            </w:pPr>
            <w:r>
              <w:rPr>
                <w:rStyle w:val="Style14"/>
                <w:b/>
                <w:sz w:val="24"/>
                <w:szCs w:val="24"/>
              </w:rPr>
              <w:t>（請勾選）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報  名  職  務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選  務  經  驗</w:t>
            </w:r>
          </w:p>
        </w:tc>
        <w:tc>
          <w:tcPr>
            <w:tcW w:w="2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騎  乘  機  車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駕  駛  汽  車</w:t>
            </w:r>
          </w:p>
        </w:tc>
      </w:tr>
      <w:tr>
        <w:trPr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主 任 管 理 員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主 任 監 察 員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管      理      員</w:t>
            </w:r>
          </w:p>
          <w:p>
            <w:pPr>
              <w:pStyle w:val="Style18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監      察      員</w:t>
            </w:r>
          </w:p>
          <w:p>
            <w:pPr>
              <w:pStyle w:val="Style18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Cs/>
                <w:sz w:val="24"/>
                <w:szCs w:val="24"/>
              </w:rPr>
              <w:t>預   備   員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tabs>
                <w:tab w:val="clear" w:pos="480"/>
              </w:tabs>
              <w:ind w:left="19" w:hanging="19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主 任 管 理 員</w:t>
            </w:r>
          </w:p>
          <w:p>
            <w:pPr>
              <w:pStyle w:val="Style18"/>
              <w:tabs>
                <w:tab w:val="clear" w:pos="480"/>
              </w:tabs>
              <w:ind w:left="302" w:hanging="302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主 任 監 察 員</w:t>
            </w:r>
          </w:p>
          <w:p>
            <w:pPr>
              <w:pStyle w:val="Style18"/>
              <w:tabs>
                <w:tab w:val="clear" w:pos="480"/>
              </w:tabs>
              <w:ind w:left="302" w:hanging="302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管      理      員</w:t>
            </w:r>
          </w:p>
          <w:p>
            <w:pPr>
              <w:pStyle w:val="Style18"/>
              <w:tabs>
                <w:tab w:val="clear" w:pos="480"/>
              </w:tabs>
              <w:ind w:left="302" w:hanging="302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sz w:val="24"/>
                <w:szCs w:val="24"/>
              </w:rPr>
              <w:t>監      察      員</w:t>
            </w:r>
          </w:p>
          <w:p>
            <w:pPr>
              <w:pStyle w:val="Style18"/>
              <w:tabs>
                <w:tab w:val="clear" w:pos="480"/>
              </w:tabs>
              <w:ind w:left="302" w:hanging="302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Fonts w:ascii="標楷體" w:hAnsi="標楷體"/>
                <w:bCs/>
                <w:sz w:val="24"/>
                <w:szCs w:val="24"/>
              </w:rPr>
              <w:t>預   備   員</w:t>
            </w:r>
          </w:p>
          <w:p>
            <w:pPr>
              <w:pStyle w:val="Style18"/>
              <w:tabs>
                <w:tab w:val="clear" w:pos="480"/>
              </w:tabs>
              <w:ind w:left="302" w:hanging="302"/>
              <w:rPr/>
            </w:pP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□</w:t>
            </w:r>
            <w:r>
              <w:rPr>
                <w:rStyle w:val="Style14"/>
                <w:rFonts w:ascii="標楷體" w:hAnsi="標楷體"/>
                <w:bCs/>
                <w:sz w:val="24"/>
                <w:szCs w:val="24"/>
              </w:rPr>
              <w:t>無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>
        <w:trPr>
          <w:trHeight w:val="1683" w:hRule="atLeast"/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76" w:hRule="atLeast"/>
          <w:cantSplit w:val="true"/>
        </w:trPr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簽 章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填表人簽章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單位主管蓋章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人事主管蓋章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機關首長蓋章</w:t>
            </w:r>
          </w:p>
        </w:tc>
      </w:tr>
      <w:tr>
        <w:trPr>
          <w:trHeight w:val="1321" w:hRule="atLeast"/>
          <w:cantSplit w:val="true"/>
        </w:trPr>
        <w:tc>
          <w:tcPr>
            <w:tcW w:w="128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18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Style18"/>
              <w:rPr/>
            </w:pPr>
            <w:r>
              <w:rPr>
                <w:rStyle w:val="Style14"/>
                <w:sz w:val="20"/>
              </w:rPr>
              <w:t>(</w:t>
            </w:r>
            <w:r>
              <w:rPr>
                <w:rStyle w:val="Style14"/>
                <w:sz w:val="20"/>
              </w:rPr>
              <w:t>以下非公教人員免蓋章</w:t>
            </w:r>
            <w:r>
              <w:rPr>
                <w:rStyle w:val="Style14"/>
                <w:sz w:val="20"/>
              </w:rPr>
              <w:t>)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Style18"/>
        <w:spacing w:lineRule="atLeast" w:line="0" w:before="0" w:after="199"/>
        <w:jc w:val="center"/>
        <w:rPr>
          <w:rFonts w:ascii="標楷體" w:hAnsi="標楷體"/>
          <w:b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第</w:t>
      </w:r>
      <w:r>
        <w:rPr>
          <w:rFonts w:ascii="標楷體" w:hAnsi="標楷體"/>
          <w:b/>
          <w:sz w:val="36"/>
          <w:szCs w:val="36"/>
        </w:rPr>
        <w:t>16</w:t>
      </w:r>
      <w:r>
        <w:rPr>
          <w:rFonts w:ascii="標楷體" w:hAnsi="標楷體"/>
          <w:b/>
          <w:sz w:val="36"/>
          <w:szCs w:val="36"/>
        </w:rPr>
        <w:t>任總統、副總統及第</w:t>
      </w:r>
      <w:r>
        <w:rPr>
          <w:rFonts w:ascii="標楷體" w:hAnsi="標楷體"/>
          <w:b/>
          <w:sz w:val="36"/>
          <w:szCs w:val="36"/>
        </w:rPr>
        <w:t>11</w:t>
      </w:r>
      <w:r>
        <w:rPr>
          <w:rFonts w:ascii="標楷體" w:hAnsi="標楷體"/>
          <w:b/>
          <w:sz w:val="36"/>
          <w:szCs w:val="36"/>
        </w:rPr>
        <w:t>屆立法委員選舉</w:t>
      </w:r>
    </w:p>
    <w:p>
      <w:pPr>
        <w:pStyle w:val="Style18"/>
        <w:spacing w:lineRule="atLeast" w:line="0" w:before="0" w:after="199"/>
        <w:jc w:val="center"/>
        <w:rPr/>
      </w:pPr>
      <w:r>
        <w:rPr>
          <w:rStyle w:val="Style14"/>
          <w:rFonts w:ascii="標楷體" w:hAnsi="標楷體"/>
          <w:b/>
          <w:sz w:val="36"/>
          <w:szCs w:val="36"/>
        </w:rPr>
        <w:t>新竹市各投開票所工作人員報名</w:t>
      </w:r>
      <w:r>
        <w:rPr>
          <w:rStyle w:val="Style14"/>
          <w:b/>
          <w:sz w:val="36"/>
          <w:szCs w:val="36"/>
        </w:rPr>
        <w:t>注意事項</w:t>
      </w:r>
    </w:p>
    <w:p>
      <w:pPr>
        <w:pStyle w:val="Style18"/>
        <w:tabs>
          <w:tab w:val="clear" w:pos="480"/>
        </w:tabs>
        <w:suppressAutoHyphens w:val="false"/>
        <w:spacing w:lineRule="atLeast" w:line="0" w:before="0" w:after="199"/>
        <w:ind w:left="532" w:hanging="532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一、第</w:t>
      </w:r>
      <w:r>
        <w:rPr>
          <w:rFonts w:ascii="標楷體" w:hAnsi="標楷體"/>
          <w:kern w:val="2"/>
          <w:szCs w:val="28"/>
        </w:rPr>
        <w:t>16</w:t>
      </w:r>
      <w:r>
        <w:rPr>
          <w:rFonts w:ascii="標楷體" w:hAnsi="標楷體"/>
          <w:kern w:val="2"/>
          <w:szCs w:val="28"/>
        </w:rPr>
        <w:t>任總統、副總統及第</w:t>
      </w:r>
      <w:r>
        <w:rPr>
          <w:rFonts w:ascii="標楷體" w:hAnsi="標楷體"/>
          <w:kern w:val="2"/>
          <w:szCs w:val="28"/>
        </w:rPr>
        <w:t>11</w:t>
      </w:r>
      <w:r>
        <w:rPr>
          <w:rFonts w:ascii="標楷體" w:hAnsi="標楷體"/>
          <w:kern w:val="2"/>
          <w:szCs w:val="28"/>
        </w:rPr>
        <w:t>屆立法委員選舉之投票日定於</w:t>
      </w:r>
      <w:r>
        <w:rPr>
          <w:rFonts w:ascii="標楷體" w:hAnsi="標楷體"/>
          <w:kern w:val="2"/>
          <w:szCs w:val="28"/>
        </w:rPr>
        <w:t>113</w:t>
      </w:r>
      <w:r>
        <w:rPr>
          <w:rFonts w:ascii="標楷體" w:hAnsi="標楷體"/>
          <w:kern w:val="2"/>
          <w:szCs w:val="28"/>
        </w:rPr>
        <w:t>年</w:t>
      </w:r>
      <w:r>
        <w:rPr>
          <w:rFonts w:ascii="標楷體" w:hAnsi="標楷體"/>
          <w:kern w:val="2"/>
          <w:szCs w:val="28"/>
        </w:rPr>
        <w:t>1</w:t>
      </w:r>
      <w:r>
        <w:rPr>
          <w:rFonts w:ascii="標楷體" w:hAnsi="標楷體"/>
          <w:kern w:val="2"/>
          <w:szCs w:val="28"/>
        </w:rPr>
        <w:t>月</w:t>
      </w:r>
      <w:r>
        <w:rPr>
          <w:rFonts w:ascii="標楷體" w:hAnsi="標楷體"/>
          <w:kern w:val="2"/>
          <w:szCs w:val="28"/>
        </w:rPr>
        <w:t>13</w:t>
      </w:r>
      <w:r>
        <w:rPr>
          <w:rFonts w:ascii="標楷體" w:hAnsi="標楷體"/>
          <w:kern w:val="2"/>
          <w:szCs w:val="28"/>
        </w:rPr>
        <w:t>日</w:t>
      </w:r>
      <w:r>
        <w:rPr>
          <w:rFonts w:ascii="標楷體" w:hAnsi="標楷體"/>
          <w:kern w:val="2"/>
          <w:szCs w:val="28"/>
        </w:rPr>
        <w:t>(</w:t>
      </w:r>
      <w:r>
        <w:rPr>
          <w:rFonts w:ascii="標楷體" w:hAnsi="標楷體"/>
          <w:kern w:val="2"/>
          <w:szCs w:val="28"/>
        </w:rPr>
        <w:t>六</w:t>
      </w:r>
      <w:r>
        <w:rPr>
          <w:rFonts w:ascii="標楷體" w:hAnsi="標楷體"/>
          <w:kern w:val="2"/>
          <w:szCs w:val="28"/>
        </w:rPr>
        <w:t>)</w:t>
      </w:r>
      <w:r>
        <w:rPr>
          <w:rFonts w:ascii="標楷體" w:hAnsi="標楷體"/>
          <w:kern w:val="2"/>
          <w:szCs w:val="28"/>
        </w:rPr>
        <w:t>，歡迎年滿</w:t>
      </w:r>
      <w:r>
        <w:rPr>
          <w:rFonts w:ascii="標楷體" w:hAnsi="標楷體"/>
          <w:kern w:val="2"/>
          <w:szCs w:val="28"/>
        </w:rPr>
        <w:t>18</w:t>
      </w:r>
      <w:r>
        <w:rPr>
          <w:rFonts w:ascii="標楷體" w:hAnsi="標楷體"/>
          <w:kern w:val="2"/>
          <w:szCs w:val="28"/>
        </w:rPr>
        <w:t>歲以上之社會人士（含大專院校學生及新住民）報名擔任投開票所工作人員。</w:t>
      </w:r>
    </w:p>
    <w:p>
      <w:pPr>
        <w:pStyle w:val="Style18"/>
        <w:suppressAutoHyphens w:val="false"/>
        <w:spacing w:lineRule="atLeast" w:line="0" w:before="0" w:after="199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二、新住民參與資格：</w:t>
      </w:r>
    </w:p>
    <w:p>
      <w:pPr>
        <w:pStyle w:val="Style22"/>
        <w:numPr>
          <w:ilvl w:val="0"/>
          <w:numId w:val="1"/>
        </w:numPr>
        <w:tabs>
          <w:tab w:val="left" w:pos="0" w:leader="none"/>
        </w:tabs>
        <w:suppressAutoHyphens w:val="false"/>
        <w:spacing w:lineRule="atLeast" w:line="0" w:before="0" w:after="199"/>
        <w:ind w:left="993" w:hanging="858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因歸化取得中華民國國籍之外國人或無國籍人，或經許可進入臺灣地區之香港或澳門居民，設有戶籍，且年滿</w:t>
      </w:r>
      <w:r>
        <w:rPr>
          <w:rFonts w:ascii="標楷體" w:hAnsi="標楷體"/>
          <w:kern w:val="2"/>
          <w:szCs w:val="28"/>
        </w:rPr>
        <w:t>18</w:t>
      </w:r>
      <w:r>
        <w:rPr>
          <w:rFonts w:ascii="標楷體" w:hAnsi="標楷體"/>
          <w:kern w:val="2"/>
          <w:szCs w:val="28"/>
        </w:rPr>
        <w:t>歲者。</w:t>
      </w:r>
    </w:p>
    <w:p>
      <w:pPr>
        <w:pStyle w:val="Style22"/>
        <w:numPr>
          <w:ilvl w:val="0"/>
          <w:numId w:val="1"/>
        </w:numPr>
        <w:tabs>
          <w:tab w:val="left" w:pos="0" w:leader="none"/>
          <w:tab w:val="left" w:pos="851" w:leader="none"/>
        </w:tabs>
        <w:suppressAutoHyphens w:val="false"/>
        <w:spacing w:lineRule="atLeast" w:line="0" w:before="0" w:after="199"/>
        <w:ind w:left="993" w:hanging="858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經許可進入臺灣地區之大陸地區人民，在臺灣地區設有戶籍滿</w:t>
      </w:r>
      <w:r>
        <w:rPr>
          <w:rFonts w:ascii="標楷體" w:hAnsi="標楷體"/>
          <w:kern w:val="2"/>
          <w:szCs w:val="28"/>
        </w:rPr>
        <w:t>10</w:t>
      </w:r>
      <w:r>
        <w:rPr>
          <w:rFonts w:ascii="標楷體" w:hAnsi="標楷體"/>
          <w:kern w:val="2"/>
          <w:szCs w:val="28"/>
        </w:rPr>
        <w:t>年，且年滿</w:t>
      </w:r>
      <w:r>
        <w:rPr>
          <w:rFonts w:ascii="標楷體" w:hAnsi="標楷體"/>
          <w:kern w:val="2"/>
          <w:szCs w:val="28"/>
        </w:rPr>
        <w:t>18</w:t>
      </w:r>
      <w:r>
        <w:rPr>
          <w:rFonts w:ascii="標楷體" w:hAnsi="標楷體"/>
          <w:kern w:val="2"/>
          <w:szCs w:val="28"/>
        </w:rPr>
        <w:t>歲者。</w:t>
      </w:r>
    </w:p>
    <w:p>
      <w:pPr>
        <w:pStyle w:val="Style18"/>
        <w:tabs>
          <w:tab w:val="clear" w:pos="480"/>
          <w:tab w:val="left" w:pos="0" w:leader="none"/>
          <w:tab w:val="left" w:pos="851" w:leader="none"/>
        </w:tabs>
        <w:suppressAutoHyphens w:val="false"/>
        <w:spacing w:lineRule="atLeast" w:line="0" w:before="0" w:after="199"/>
        <w:ind w:left="924" w:hanging="924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三、投開票所工作人員資格：</w:t>
      </w:r>
    </w:p>
    <w:p>
      <w:pPr>
        <w:pStyle w:val="Style22"/>
        <w:numPr>
          <w:ilvl w:val="0"/>
          <w:numId w:val="2"/>
        </w:numPr>
        <w:tabs>
          <w:tab w:val="left" w:pos="0" w:leader="none"/>
        </w:tabs>
        <w:suppressAutoHyphens w:val="false"/>
        <w:spacing w:lineRule="atLeast" w:line="0" w:before="0" w:after="199"/>
        <w:ind w:left="993" w:hanging="851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主任管理員及主任監察員須為現任公教人員。</w:t>
      </w:r>
    </w:p>
    <w:p>
      <w:pPr>
        <w:pStyle w:val="Style22"/>
        <w:numPr>
          <w:ilvl w:val="0"/>
          <w:numId w:val="2"/>
        </w:numPr>
        <w:tabs>
          <w:tab w:val="left" w:pos="0" w:leader="none"/>
        </w:tabs>
        <w:suppressAutoHyphens w:val="false"/>
        <w:spacing w:lineRule="atLeast" w:line="0" w:before="0" w:after="199"/>
        <w:ind w:left="993" w:hanging="851"/>
        <w:jc w:val="both"/>
        <w:textAlignment w:val="auto"/>
        <w:rPr>
          <w:rFonts w:ascii="標楷體" w:hAnsi="標楷體"/>
          <w:kern w:val="2"/>
          <w:szCs w:val="28"/>
        </w:rPr>
      </w:pPr>
      <w:r>
        <w:rPr>
          <w:rFonts w:ascii="標楷體" w:hAnsi="標楷體"/>
          <w:kern w:val="2"/>
          <w:szCs w:val="28"/>
        </w:rPr>
        <w:t>現任公教人員定義：包括公務員服務法第</w:t>
      </w:r>
      <w:r>
        <w:rPr>
          <w:rFonts w:ascii="標楷體" w:hAnsi="標楷體"/>
          <w:kern w:val="2"/>
          <w:szCs w:val="28"/>
        </w:rPr>
        <w:t>2</w:t>
      </w:r>
      <w:r>
        <w:rPr>
          <w:rFonts w:ascii="標楷體" w:hAnsi="標楷體"/>
          <w:kern w:val="2"/>
          <w:szCs w:val="28"/>
        </w:rPr>
        <w:t>條規定現任之公務員（不含公職人員選舉罷免法第</w:t>
      </w:r>
      <w:r>
        <w:rPr>
          <w:rFonts w:ascii="標楷體" w:hAnsi="標楷體"/>
          <w:kern w:val="2"/>
          <w:szCs w:val="28"/>
        </w:rPr>
        <w:t>27</w:t>
      </w:r>
      <w:r>
        <w:rPr>
          <w:rFonts w:ascii="標楷體" w:hAnsi="標楷體"/>
          <w:kern w:val="2"/>
          <w:szCs w:val="28"/>
        </w:rPr>
        <w:t>條第</w:t>
      </w:r>
      <w:r>
        <w:rPr>
          <w:rFonts w:ascii="標楷體" w:hAnsi="標楷體"/>
          <w:kern w:val="2"/>
          <w:szCs w:val="28"/>
        </w:rPr>
        <w:t>1</w:t>
      </w:r>
      <w:r>
        <w:rPr>
          <w:rFonts w:ascii="標楷體" w:hAnsi="標楷體"/>
          <w:kern w:val="2"/>
          <w:szCs w:val="28"/>
        </w:rPr>
        <w:t>項第</w:t>
      </w:r>
      <w:r>
        <w:rPr>
          <w:rFonts w:ascii="標楷體" w:hAnsi="標楷體"/>
          <w:kern w:val="2"/>
          <w:szCs w:val="28"/>
        </w:rPr>
        <w:t>1</w:t>
      </w:r>
      <w:r>
        <w:rPr>
          <w:rFonts w:ascii="標楷體" w:hAnsi="標楷體"/>
          <w:kern w:val="2"/>
          <w:szCs w:val="28"/>
        </w:rPr>
        <w:t>款人員</w:t>
      </w:r>
      <w:r>
        <w:rPr>
          <w:rFonts w:ascii="標楷體" w:hAnsi="標楷體"/>
          <w:kern w:val="2"/>
          <w:szCs w:val="28"/>
        </w:rPr>
        <w:t>-</w:t>
      </w:r>
      <w:r>
        <w:rPr>
          <w:rFonts w:ascii="標楷體" w:hAnsi="標楷體"/>
          <w:kern w:val="2"/>
          <w:szCs w:val="28"/>
        </w:rPr>
        <w:t>現職軍人）、教育人員任用條例第</w:t>
      </w:r>
      <w:r>
        <w:rPr>
          <w:rFonts w:ascii="標楷體" w:hAnsi="標楷體"/>
          <w:kern w:val="2"/>
          <w:szCs w:val="28"/>
        </w:rPr>
        <w:t>2</w:t>
      </w:r>
      <w:r>
        <w:rPr>
          <w:rFonts w:ascii="標楷體" w:hAnsi="標楷體"/>
          <w:kern w:val="2"/>
          <w:szCs w:val="28"/>
        </w:rPr>
        <w:t>條規定之現任教育人員、政府機關之臨時工友及依事務管理規則雇用人員與以工程管理費、接受委託或補助之研究計畫進用之人員等在內。各級學校之代理教師、代課教師、實習教師、外聘教師等，皆屬現任公教人員。</w:t>
      </w:r>
    </w:p>
    <w:p>
      <w:pPr>
        <w:pStyle w:val="Style18"/>
        <w:tabs>
          <w:tab w:val="clear" w:pos="480"/>
          <w:tab w:val="left" w:pos="0" w:leader="none"/>
        </w:tabs>
        <w:suppressAutoHyphens w:val="false"/>
        <w:spacing w:lineRule="atLeast" w:line="0" w:before="0" w:after="199"/>
        <w:ind w:left="532" w:hanging="532"/>
        <w:jc w:val="both"/>
        <w:textAlignment w:val="auto"/>
        <w:rPr/>
      </w:pPr>
      <w:r>
        <w:rPr>
          <w:rStyle w:val="Style14"/>
          <w:rFonts w:ascii="標楷體" w:hAnsi="標楷體"/>
          <w:kern w:val="2"/>
          <w:szCs w:val="28"/>
        </w:rPr>
        <w:t>四、</w:t>
      </w:r>
      <w:r>
        <w:rPr>
          <w:rStyle w:val="Style14"/>
          <w:rFonts w:ascii="標楷體" w:hAnsi="標楷體"/>
          <w:szCs w:val="28"/>
        </w:rPr>
        <w:t>報名人屬公教人員者，須於填表人簽章處簽章，並經單位主管、人事主管及機關首長核章，以利後續辦理公假、補假及獎懲事宜；如係大專院校學生或社會人士，則於填表人簽章處簽章即可。</w:t>
      </w:r>
    </w:p>
    <w:p>
      <w:pPr>
        <w:pStyle w:val="Style18"/>
        <w:tabs>
          <w:tab w:val="clear" w:pos="480"/>
          <w:tab w:val="left" w:pos="0" w:leader="none"/>
        </w:tabs>
        <w:suppressAutoHyphens w:val="false"/>
        <w:spacing w:lineRule="atLeast" w:line="0" w:before="0" w:after="199"/>
        <w:ind w:left="566" w:hanging="566"/>
        <w:jc w:val="both"/>
        <w:textAlignment w:val="auto"/>
        <w:rPr/>
      </w:pPr>
      <w:r>
        <w:rPr>
          <w:rStyle w:val="Style14"/>
          <w:rFonts w:ascii="標楷體" w:hAnsi="標楷體"/>
          <w:kern w:val="2"/>
          <w:szCs w:val="28"/>
        </w:rPr>
        <w:t>五、除編號及擬派投開票所編號外，其餘皆為必填欄位；請詳實填寫</w:t>
      </w:r>
      <w:r>
        <w:rPr>
          <w:rStyle w:val="Style14"/>
          <w:rFonts w:ascii="標楷體" w:hAnsi="標楷體"/>
          <w:b/>
          <w:kern w:val="2"/>
          <w:szCs w:val="28"/>
        </w:rPr>
        <w:t>身分證號碼</w:t>
      </w:r>
      <w:r>
        <w:rPr>
          <w:rStyle w:val="Style14"/>
          <w:rFonts w:ascii="標楷體" w:hAnsi="標楷體"/>
          <w:kern w:val="2"/>
          <w:szCs w:val="28"/>
        </w:rPr>
        <w:t>及</w:t>
      </w:r>
      <w:r>
        <w:rPr>
          <w:rStyle w:val="Style14"/>
          <w:rFonts w:ascii="標楷體" w:hAnsi="標楷體"/>
          <w:b/>
          <w:kern w:val="2"/>
          <w:szCs w:val="28"/>
        </w:rPr>
        <w:t>戶籍資料</w:t>
      </w:r>
      <w:r>
        <w:rPr>
          <w:rStyle w:val="Style14"/>
          <w:rFonts w:ascii="標楷體" w:hAnsi="標楷體"/>
          <w:b/>
          <w:kern w:val="2"/>
          <w:szCs w:val="28"/>
          <w:u w:val="single"/>
        </w:rPr>
        <w:t>至里鄰</w:t>
      </w:r>
      <w:r>
        <w:rPr>
          <w:rStyle w:val="Style14"/>
          <w:rFonts w:ascii="標楷體" w:hAnsi="標楷體"/>
          <w:kern w:val="2"/>
          <w:szCs w:val="28"/>
        </w:rPr>
        <w:t>，俾利選務系統及稅務資料之建立。</w:t>
      </w:r>
    </w:p>
    <w:p>
      <w:pPr>
        <w:pStyle w:val="Style18"/>
        <w:tabs>
          <w:tab w:val="clear" w:pos="480"/>
          <w:tab w:val="left" w:pos="0" w:leader="none"/>
        </w:tabs>
        <w:suppressAutoHyphens w:val="false"/>
        <w:spacing w:lineRule="atLeast" w:line="0" w:before="0" w:after="199"/>
        <w:ind w:left="566" w:hanging="566"/>
        <w:jc w:val="both"/>
        <w:textAlignment w:val="auto"/>
        <w:rPr/>
      </w:pPr>
      <w:r>
        <w:rPr>
          <w:rStyle w:val="Style14"/>
          <w:rFonts w:ascii="標楷體" w:hAnsi="標楷體"/>
          <w:kern w:val="2"/>
          <w:szCs w:val="28"/>
        </w:rPr>
        <w:t>六、投開票所工作人員均須參加新竹市選舉委員會或</w:t>
      </w:r>
      <w:r>
        <w:rPr>
          <w:rStyle w:val="Style14"/>
          <w:rFonts w:ascii="標楷體" w:hAnsi="標楷體"/>
          <w:szCs w:val="28"/>
        </w:rPr>
        <w:t>新竹市區公所</w:t>
      </w:r>
      <w:r>
        <w:rPr>
          <w:rStyle w:val="Style14"/>
          <w:rFonts w:ascii="標楷體" w:hAnsi="標楷體"/>
          <w:kern w:val="2"/>
          <w:szCs w:val="28"/>
        </w:rPr>
        <w:t>辦理之投開票所工作人員講習，未參加講習者，不得擔任投開票所工作人員；如跨區（縣市）參加講習，則需提供辦理講習單位之證明。</w:t>
      </w:r>
    </w:p>
    <w:p>
      <w:pPr>
        <w:pStyle w:val="Style18"/>
        <w:tabs>
          <w:tab w:val="clear" w:pos="480"/>
          <w:tab w:val="left" w:pos="0" w:leader="none"/>
        </w:tabs>
        <w:suppressAutoHyphens w:val="false"/>
        <w:spacing w:lineRule="atLeast" w:line="0" w:before="0" w:after="199"/>
        <w:ind w:left="566" w:hanging="566"/>
        <w:jc w:val="both"/>
        <w:textAlignment w:val="auto"/>
        <w:rPr/>
      </w:pPr>
      <w:r>
        <w:rPr>
          <w:rStyle w:val="Style14"/>
          <w:rFonts w:ascii="標楷體" w:hAnsi="標楷體"/>
          <w:kern w:val="2"/>
          <w:szCs w:val="28"/>
        </w:rPr>
        <w:t>七、</w:t>
      </w:r>
      <w:r>
        <w:rPr>
          <w:rStyle w:val="Style14"/>
          <w:rFonts w:ascii="標楷體" w:hAnsi="標楷體"/>
          <w:szCs w:val="28"/>
        </w:rPr>
        <w:t>有關工作人員之工作費、補假及獎懲等規定，依中央選舉委員會發布為憑。</w:t>
      </w:r>
    </w:p>
    <w:p>
      <w:pPr>
        <w:pStyle w:val="Style18"/>
        <w:spacing w:lineRule="exact" w:line="360" w:before="0" w:after="199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八、請依擬報名參加之選務區域，逕向本市各區區公所民政課遞送報名表。</w:t>
      </w:r>
    </w:p>
    <w:p>
      <w:pPr>
        <w:pStyle w:val="Style18"/>
        <w:tabs>
          <w:tab w:val="clear" w:pos="480"/>
          <w:tab w:val="left" w:pos="9072" w:leader="none"/>
        </w:tabs>
        <w:spacing w:lineRule="exact" w:line="280" w:before="0" w:after="199"/>
        <w:ind w:left="426" w:right="199" w:hanging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東區區公所鄭先生：</w:t>
      </w:r>
      <w:r>
        <w:rPr>
          <w:rFonts w:ascii="標楷體" w:hAnsi="標楷體"/>
          <w:szCs w:val="28"/>
        </w:rPr>
        <w:t>5218231-209</w:t>
      </w:r>
      <w:r>
        <w:rPr>
          <w:rFonts w:ascii="標楷體" w:hAnsi="標楷體"/>
          <w:szCs w:val="28"/>
        </w:rPr>
        <w:t>；電子郵件：</w:t>
      </w:r>
      <w:r>
        <w:rPr>
          <w:rFonts w:ascii="標楷體" w:hAnsi="標楷體"/>
          <w:szCs w:val="28"/>
        </w:rPr>
        <w:t>90169@ems.hccg.gov.tw</w:t>
      </w:r>
    </w:p>
    <w:p>
      <w:pPr>
        <w:pStyle w:val="Style18"/>
        <w:tabs>
          <w:tab w:val="clear" w:pos="480"/>
        </w:tabs>
        <w:spacing w:lineRule="exact" w:line="280" w:before="0" w:after="199"/>
        <w:ind w:left="426" w:hanging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北區區公所王小姐：</w:t>
      </w:r>
      <w:r>
        <w:rPr>
          <w:rFonts w:ascii="標楷體" w:hAnsi="標楷體"/>
          <w:szCs w:val="28"/>
        </w:rPr>
        <w:t>5152525-201</w:t>
      </w:r>
      <w:r>
        <w:rPr>
          <w:rFonts w:ascii="標楷體" w:hAnsi="標楷體"/>
          <w:szCs w:val="28"/>
        </w:rPr>
        <w:t>；電子郵件：</w:t>
      </w:r>
      <w:r>
        <w:rPr>
          <w:rFonts w:ascii="標楷體" w:hAnsi="標楷體"/>
          <w:szCs w:val="28"/>
        </w:rPr>
        <w:t>30558@ems.hccg.gov.tw</w:t>
      </w:r>
    </w:p>
    <w:p>
      <w:pPr>
        <w:pStyle w:val="Style18"/>
        <w:tabs>
          <w:tab w:val="clear" w:pos="480"/>
        </w:tabs>
        <w:spacing w:lineRule="exact" w:line="280" w:before="0" w:after="199"/>
        <w:ind w:left="426" w:hanging="0"/>
        <w:rPr/>
      </w:pPr>
      <w:r>
        <w:rPr>
          <w:rStyle w:val="Style14"/>
          <w:rFonts w:ascii="標楷體" w:hAnsi="標楷體"/>
          <w:szCs w:val="28"/>
        </w:rPr>
        <w:t>香山區公所陳先生：</w:t>
      </w:r>
      <w:r>
        <w:rPr>
          <w:rStyle w:val="Style14"/>
          <w:rFonts w:ascii="標楷體" w:hAnsi="標楷體"/>
          <w:szCs w:val="28"/>
        </w:rPr>
        <w:t>5307105-206</w:t>
      </w:r>
      <w:r>
        <w:rPr>
          <w:rStyle w:val="Style14"/>
          <w:rFonts w:ascii="標楷體" w:hAnsi="標楷體"/>
          <w:szCs w:val="28"/>
        </w:rPr>
        <w:t>；電子郵件：</w:t>
      </w:r>
      <w:r>
        <w:rPr>
          <w:rStyle w:val="Style14"/>
          <w:rFonts w:ascii="標楷體" w:hAnsi="標楷體"/>
          <w:szCs w:val="28"/>
        </w:rPr>
        <w:t>51140@ems.hccg.gov.tw</w:t>
      </w:r>
    </w:p>
    <w:sectPr>
      <w:type w:val="nextPage"/>
      <w:pgSz w:w="11907" w:h="16840"/>
      <w:pgMar w:left="1134" w:right="1134" w:header="0" w:top="851" w:footer="0" w:bottom="993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（%1）"/>
      <w:lvlJc w:val="left"/>
      <w:pPr>
        <w:tabs>
          <w:tab w:val="num" w:pos="0"/>
        </w:tabs>
        <w:ind w:left="61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09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7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53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1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49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97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455" w:hanging="480"/>
      </w:pPr>
    </w:lvl>
  </w:abstractNum>
  <w:abstractNum w:abstractNumId="2">
    <w:lvl w:ilvl="0">
      <w:start w:val="1"/>
      <w:numFmt w:val="decimal"/>
      <w:lvlText w:val="（%1）"/>
      <w:lvlJc w:val="left"/>
      <w:pPr>
        <w:tabs>
          <w:tab w:val="num" w:pos="0"/>
        </w:tabs>
        <w:ind w:left="69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17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3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1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9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7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5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30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rFonts w:eastAsia="標楷體"/>
      <w:kern w:val="2"/>
    </w:rPr>
  </w:style>
  <w:style w:type="character" w:styleId="Style16">
    <w:name w:val="頁尾 字元"/>
    <w:qFormat/>
    <w:rPr>
      <w:rFonts w:eastAsia="標楷體"/>
      <w:kern w:val="2"/>
    </w:rPr>
  </w:style>
  <w:style w:type="character" w:styleId="Style17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eastAsia="標楷體"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8"/>
      <w:sz w:val="28"/>
      <w:szCs w:val="20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2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註解方塊文字"/>
    <w:basedOn w:val="Style18"/>
    <w:qFormat/>
    <w:pPr>
      <w:suppressAutoHyphens w:val="true"/>
    </w:pPr>
    <w:rPr>
      <w:rFonts w:ascii="Cambria" w:hAnsi="Cambria" w:eastAsia="新細明體" w:cs="Times New Roman"/>
      <w:sz w:val="18"/>
      <w:szCs w:val="18"/>
    </w:rPr>
  </w:style>
  <w:style w:type="paragraph" w:styleId="Style24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2</Pages>
  <Words>282</Words>
  <Characters>1608</Characters>
  <CharactersWithSpaces>1887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2023-05-11T02:52:00Z</dcterms:created>
  <dc:creator>xxx</dc:creator>
  <dc:description/>
  <dc:language>zh-TW</dc:language>
  <cp:lastModifiedBy>hcec0407</cp:lastModifiedBy>
  <cp:lastPrinted>2022-03-09T07:30:00Z</cp:lastPrinted>
  <dcterms:modified xsi:type="dcterms:W3CDTF">2023-05-11T02:52:00Z</dcterms:modified>
  <cp:revision>2</cp:revision>
  <dc:subject/>
  <dc:title>第五屆立法委員選舉臺北市    區第    投票所擬任監察人員名冊</dc:title>
</cp:coreProperties>
</file>